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77" w:rsidRDefault="00BC3D77" w:rsidP="00FC09B3">
      <w:pPr>
        <w:pStyle w:val="Bezmezer"/>
      </w:pPr>
      <w:r w:rsidRPr="00305D9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96.75pt">
            <v:imagedata r:id="rId5" o:title=""/>
          </v:shape>
        </w:pict>
      </w:r>
    </w:p>
    <w:p w:rsidR="00BC3D77" w:rsidRDefault="00BC3D77" w:rsidP="00FC09B3">
      <w:pPr>
        <w:rPr>
          <w:sz w:val="28"/>
        </w:rPr>
      </w:pPr>
    </w:p>
    <w:p w:rsidR="00BC3D77" w:rsidRPr="00760DCD" w:rsidRDefault="00BC3D77" w:rsidP="00FC09B3">
      <w:pPr>
        <w:shd w:val="clear" w:color="auto" w:fill="E6E6E6"/>
        <w:jc w:val="center"/>
        <w:rPr>
          <w:b/>
          <w:sz w:val="32"/>
          <w:szCs w:val="32"/>
        </w:rPr>
      </w:pPr>
      <w:r w:rsidRPr="00760DCD">
        <w:rPr>
          <w:b/>
          <w:sz w:val="32"/>
          <w:szCs w:val="32"/>
        </w:rPr>
        <w:t>VY_32_INOVACE_0</w:t>
      </w:r>
      <w:r>
        <w:rPr>
          <w:b/>
          <w:sz w:val="32"/>
          <w:szCs w:val="32"/>
        </w:rPr>
        <w:t>4</w:t>
      </w:r>
      <w:r w:rsidRPr="00760DCD">
        <w:rPr>
          <w:b/>
          <w:sz w:val="32"/>
          <w:szCs w:val="32"/>
        </w:rPr>
        <w:t>_0</w:t>
      </w:r>
      <w:r>
        <w:rPr>
          <w:b/>
          <w:sz w:val="32"/>
          <w:szCs w:val="32"/>
        </w:rPr>
        <w:t>2</w:t>
      </w:r>
    </w:p>
    <w:p w:rsidR="00BC3D77" w:rsidRPr="00FC09B3" w:rsidRDefault="00BC3D77" w:rsidP="00FC09B3">
      <w:pPr>
        <w:jc w:val="center"/>
        <w:rPr>
          <w:rFonts w:ascii="Times New Roman" w:hAnsi="Times New Roman"/>
          <w:b/>
          <w:sz w:val="28"/>
          <w:szCs w:val="28"/>
        </w:rPr>
      </w:pPr>
      <w:r w:rsidRPr="00FC09B3">
        <w:rPr>
          <w:rFonts w:ascii="Times New Roman" w:hAnsi="Times New Roman"/>
          <w:b/>
          <w:sz w:val="28"/>
          <w:szCs w:val="28"/>
        </w:rPr>
        <w:t>Základní vzdělávání – Člověk a společnost – Dějepis</w:t>
      </w:r>
    </w:p>
    <w:p w:rsidR="00BC3D77" w:rsidRPr="00FC09B3" w:rsidRDefault="00BC3D77" w:rsidP="0073259C">
      <w:pPr>
        <w:rPr>
          <w:rFonts w:ascii="Times New Roman" w:hAnsi="Times New Roman"/>
          <w:b/>
          <w:sz w:val="28"/>
          <w:szCs w:val="28"/>
        </w:rPr>
      </w:pPr>
      <w:r w:rsidRPr="00FC09B3">
        <w:rPr>
          <w:rFonts w:ascii="Times New Roman" w:hAnsi="Times New Roman"/>
          <w:b/>
          <w:sz w:val="28"/>
          <w:szCs w:val="28"/>
        </w:rPr>
        <w:t>Název materiálu:</w:t>
      </w:r>
      <w:r w:rsidRPr="00FC09B3">
        <w:rPr>
          <w:rFonts w:ascii="Times New Roman" w:hAnsi="Times New Roman"/>
          <w:b/>
          <w:sz w:val="28"/>
          <w:szCs w:val="28"/>
        </w:rPr>
        <w:tab/>
      </w:r>
      <w:r w:rsidRPr="00FC09B3">
        <w:rPr>
          <w:rFonts w:ascii="Times New Roman" w:hAnsi="Times New Roman"/>
          <w:b/>
          <w:sz w:val="28"/>
          <w:szCs w:val="28"/>
        </w:rPr>
        <w:tab/>
        <w:t>Renesance</w:t>
      </w:r>
      <w:r w:rsidRPr="00FC09B3">
        <w:rPr>
          <w:rFonts w:ascii="Times New Roman" w:hAnsi="Times New Roman"/>
          <w:b/>
          <w:sz w:val="28"/>
          <w:szCs w:val="28"/>
        </w:rPr>
        <w:tab/>
      </w:r>
      <w:r w:rsidRPr="00FC09B3">
        <w:rPr>
          <w:rFonts w:ascii="Times New Roman" w:hAnsi="Times New Roman"/>
          <w:b/>
          <w:sz w:val="28"/>
          <w:szCs w:val="28"/>
        </w:rPr>
        <w:tab/>
      </w:r>
    </w:p>
    <w:p w:rsidR="00BC3D77" w:rsidRPr="00FC09B3" w:rsidRDefault="00BC3D77" w:rsidP="0073259C">
      <w:pPr>
        <w:rPr>
          <w:rFonts w:ascii="Times New Roman" w:hAnsi="Times New Roman"/>
          <w:sz w:val="24"/>
          <w:szCs w:val="24"/>
        </w:rPr>
      </w:pPr>
      <w:r w:rsidRPr="00FC09B3">
        <w:rPr>
          <w:rFonts w:ascii="Times New Roman" w:hAnsi="Times New Roman"/>
          <w:b/>
          <w:sz w:val="24"/>
          <w:szCs w:val="24"/>
        </w:rPr>
        <w:t>Anotace:</w:t>
      </w:r>
      <w:r w:rsidRPr="00FC09B3">
        <w:rPr>
          <w:rFonts w:ascii="Times New Roman" w:hAnsi="Times New Roman"/>
          <w:sz w:val="24"/>
          <w:szCs w:val="24"/>
        </w:rPr>
        <w:t xml:space="preserve"> </w:t>
      </w:r>
      <w:r w:rsidRPr="00FC09B3">
        <w:rPr>
          <w:rFonts w:ascii="Times New Roman" w:hAnsi="Times New Roman"/>
          <w:sz w:val="24"/>
          <w:szCs w:val="24"/>
        </w:rPr>
        <w:tab/>
      </w:r>
      <w:r w:rsidRPr="00FC09B3">
        <w:rPr>
          <w:rFonts w:ascii="Times New Roman" w:hAnsi="Times New Roman"/>
          <w:sz w:val="24"/>
          <w:szCs w:val="24"/>
        </w:rPr>
        <w:tab/>
      </w:r>
      <w:r w:rsidRPr="00FC09B3">
        <w:rPr>
          <w:rFonts w:ascii="Times New Roman" w:hAnsi="Times New Roman"/>
          <w:sz w:val="24"/>
          <w:szCs w:val="24"/>
        </w:rPr>
        <w:tab/>
        <w:t xml:space="preserve">Prezentace osvětluje pojem renesance, dává ji do souvislosti s </w:t>
      </w:r>
      <w:r w:rsidRPr="00FC09B3">
        <w:rPr>
          <w:rFonts w:ascii="Times New Roman" w:hAnsi="Times New Roman"/>
          <w:sz w:val="24"/>
          <w:szCs w:val="24"/>
        </w:rPr>
        <w:tab/>
      </w:r>
      <w:r w:rsidRPr="00FC09B3">
        <w:rPr>
          <w:rFonts w:ascii="Times New Roman" w:hAnsi="Times New Roman"/>
          <w:sz w:val="24"/>
          <w:szCs w:val="24"/>
        </w:rPr>
        <w:tab/>
      </w:r>
      <w:r w:rsidRPr="00FC09B3">
        <w:rPr>
          <w:rFonts w:ascii="Times New Roman" w:hAnsi="Times New Roman"/>
          <w:sz w:val="24"/>
          <w:szCs w:val="24"/>
        </w:rPr>
        <w:tab/>
      </w:r>
      <w:r w:rsidRPr="00FC09B3">
        <w:rPr>
          <w:rFonts w:ascii="Times New Roman" w:hAnsi="Times New Roman"/>
          <w:sz w:val="24"/>
          <w:szCs w:val="24"/>
        </w:rPr>
        <w:tab/>
        <w:t xml:space="preserve">humanismem a seznamuje s vrcholnými díly italských </w:t>
      </w:r>
      <w:r w:rsidRPr="00FC09B3">
        <w:rPr>
          <w:rFonts w:ascii="Times New Roman" w:hAnsi="Times New Roman"/>
          <w:sz w:val="24"/>
          <w:szCs w:val="24"/>
        </w:rPr>
        <w:tab/>
      </w:r>
      <w:r w:rsidRPr="00FC09B3">
        <w:rPr>
          <w:rFonts w:ascii="Times New Roman" w:hAnsi="Times New Roman"/>
          <w:sz w:val="24"/>
          <w:szCs w:val="24"/>
        </w:rPr>
        <w:tab/>
      </w:r>
      <w:r w:rsidRPr="00FC09B3">
        <w:rPr>
          <w:rFonts w:ascii="Times New Roman" w:hAnsi="Times New Roman"/>
          <w:sz w:val="24"/>
          <w:szCs w:val="24"/>
        </w:rPr>
        <w:tab/>
      </w:r>
      <w:r w:rsidRPr="00FC09B3">
        <w:rPr>
          <w:rFonts w:ascii="Times New Roman" w:hAnsi="Times New Roman"/>
          <w:sz w:val="24"/>
          <w:szCs w:val="24"/>
        </w:rPr>
        <w:tab/>
      </w:r>
      <w:r w:rsidRPr="00FC09B3">
        <w:rPr>
          <w:rFonts w:ascii="Times New Roman" w:hAnsi="Times New Roman"/>
          <w:sz w:val="24"/>
          <w:szCs w:val="24"/>
        </w:rPr>
        <w:tab/>
        <w:t xml:space="preserve">výtvarných umělců </w:t>
      </w:r>
      <w:r w:rsidRPr="00FC09B3">
        <w:rPr>
          <w:rFonts w:ascii="Times New Roman" w:hAnsi="Times New Roman"/>
          <w:sz w:val="24"/>
          <w:szCs w:val="24"/>
        </w:rPr>
        <w:tab/>
      </w:r>
      <w:r w:rsidRPr="00FC09B3">
        <w:rPr>
          <w:rFonts w:ascii="Times New Roman" w:hAnsi="Times New Roman"/>
          <w:sz w:val="24"/>
          <w:szCs w:val="24"/>
        </w:rPr>
        <w:tab/>
      </w:r>
      <w:r w:rsidRPr="00FC09B3">
        <w:rPr>
          <w:rFonts w:ascii="Times New Roman" w:hAnsi="Times New Roman"/>
          <w:sz w:val="24"/>
          <w:szCs w:val="24"/>
        </w:rPr>
        <w:tab/>
      </w:r>
      <w:r w:rsidRPr="00FC09B3">
        <w:rPr>
          <w:rFonts w:ascii="Times New Roman" w:hAnsi="Times New Roman"/>
          <w:sz w:val="24"/>
          <w:szCs w:val="24"/>
        </w:rPr>
        <w:tab/>
      </w:r>
      <w:r w:rsidRPr="00FC09B3">
        <w:rPr>
          <w:rFonts w:ascii="Times New Roman" w:hAnsi="Times New Roman"/>
          <w:sz w:val="24"/>
          <w:szCs w:val="24"/>
        </w:rPr>
        <w:tab/>
        <w:t xml:space="preserve"> </w:t>
      </w:r>
    </w:p>
    <w:p w:rsidR="00BC3D77" w:rsidRPr="00FC09B3" w:rsidRDefault="00BC3D77" w:rsidP="0073259C">
      <w:pPr>
        <w:rPr>
          <w:rFonts w:ascii="Times New Roman" w:hAnsi="Times New Roman"/>
          <w:sz w:val="24"/>
          <w:szCs w:val="24"/>
        </w:rPr>
      </w:pPr>
      <w:r w:rsidRPr="00FC09B3">
        <w:rPr>
          <w:rFonts w:ascii="Times New Roman" w:hAnsi="Times New Roman"/>
          <w:b/>
          <w:sz w:val="24"/>
          <w:szCs w:val="24"/>
        </w:rPr>
        <w:t>Autor:</w:t>
      </w:r>
      <w:r w:rsidRPr="00FC09B3">
        <w:rPr>
          <w:rFonts w:ascii="Times New Roman" w:hAnsi="Times New Roman"/>
          <w:sz w:val="24"/>
          <w:szCs w:val="24"/>
        </w:rPr>
        <w:tab/>
      </w:r>
      <w:r w:rsidRPr="00FC09B3">
        <w:rPr>
          <w:rFonts w:ascii="Times New Roman" w:hAnsi="Times New Roman"/>
          <w:sz w:val="24"/>
          <w:szCs w:val="24"/>
        </w:rPr>
        <w:tab/>
      </w:r>
      <w:r w:rsidRPr="00FC09B3">
        <w:rPr>
          <w:rFonts w:ascii="Times New Roman" w:hAnsi="Times New Roman"/>
          <w:sz w:val="24"/>
          <w:szCs w:val="24"/>
        </w:rPr>
        <w:tab/>
      </w:r>
      <w:r w:rsidRPr="00FC09B3">
        <w:rPr>
          <w:rFonts w:ascii="Times New Roman" w:hAnsi="Times New Roman"/>
          <w:sz w:val="24"/>
          <w:szCs w:val="24"/>
        </w:rPr>
        <w:tab/>
        <w:t>Mgr. Blažena Wertichová</w:t>
      </w:r>
    </w:p>
    <w:p w:rsidR="00BC3D77" w:rsidRPr="00FC09B3" w:rsidRDefault="00BC3D77" w:rsidP="0073259C">
      <w:pPr>
        <w:rPr>
          <w:rFonts w:ascii="Times New Roman" w:hAnsi="Times New Roman"/>
          <w:sz w:val="24"/>
          <w:szCs w:val="24"/>
        </w:rPr>
      </w:pPr>
      <w:r w:rsidRPr="00FC09B3">
        <w:rPr>
          <w:rFonts w:ascii="Times New Roman" w:hAnsi="Times New Roman"/>
          <w:b/>
          <w:sz w:val="24"/>
          <w:szCs w:val="24"/>
        </w:rPr>
        <w:t>Jazyk:</w:t>
      </w:r>
      <w:r w:rsidRPr="00FC09B3">
        <w:rPr>
          <w:rFonts w:ascii="Times New Roman" w:hAnsi="Times New Roman"/>
          <w:b/>
          <w:sz w:val="24"/>
          <w:szCs w:val="24"/>
        </w:rPr>
        <w:tab/>
      </w:r>
      <w:r w:rsidRPr="00FC09B3">
        <w:rPr>
          <w:rFonts w:ascii="Times New Roman" w:hAnsi="Times New Roman"/>
          <w:sz w:val="24"/>
          <w:szCs w:val="24"/>
        </w:rPr>
        <w:tab/>
      </w:r>
      <w:r w:rsidRPr="00FC09B3">
        <w:rPr>
          <w:rFonts w:ascii="Times New Roman" w:hAnsi="Times New Roman"/>
          <w:sz w:val="24"/>
          <w:szCs w:val="24"/>
        </w:rPr>
        <w:tab/>
      </w:r>
      <w:r w:rsidRPr="00FC09B3">
        <w:rPr>
          <w:rFonts w:ascii="Times New Roman" w:hAnsi="Times New Roman"/>
          <w:sz w:val="24"/>
          <w:szCs w:val="24"/>
        </w:rPr>
        <w:tab/>
        <w:t>čeština</w:t>
      </w:r>
    </w:p>
    <w:p w:rsidR="00BC3D77" w:rsidRPr="00FC09B3" w:rsidRDefault="00BC3D77" w:rsidP="0073259C">
      <w:pPr>
        <w:rPr>
          <w:rFonts w:ascii="Times New Roman" w:hAnsi="Times New Roman"/>
          <w:sz w:val="24"/>
          <w:szCs w:val="24"/>
        </w:rPr>
      </w:pPr>
      <w:r w:rsidRPr="00FC09B3">
        <w:rPr>
          <w:rFonts w:ascii="Times New Roman" w:hAnsi="Times New Roman"/>
          <w:b/>
          <w:sz w:val="24"/>
          <w:szCs w:val="24"/>
        </w:rPr>
        <w:t>Očekávaný výstup:</w:t>
      </w:r>
      <w:r w:rsidRPr="00FC09B3">
        <w:rPr>
          <w:rFonts w:ascii="Times New Roman" w:hAnsi="Times New Roman"/>
          <w:sz w:val="24"/>
          <w:szCs w:val="24"/>
        </w:rPr>
        <w:t xml:space="preserve"> </w:t>
      </w:r>
      <w:r w:rsidRPr="00FC09B3">
        <w:rPr>
          <w:rFonts w:ascii="Times New Roman" w:hAnsi="Times New Roman"/>
          <w:sz w:val="24"/>
          <w:szCs w:val="24"/>
        </w:rPr>
        <w:tab/>
      </w:r>
      <w:r w:rsidRPr="00FC09B3">
        <w:rPr>
          <w:rFonts w:ascii="Times New Roman" w:hAnsi="Times New Roman"/>
          <w:sz w:val="24"/>
          <w:szCs w:val="24"/>
        </w:rPr>
        <w:tab/>
        <w:t xml:space="preserve">na příkladech charakterizuje renesanční kulturu, objasní </w:t>
      </w:r>
      <w:r w:rsidRPr="00FC09B3">
        <w:rPr>
          <w:rFonts w:ascii="Times New Roman" w:hAnsi="Times New Roman"/>
          <w:sz w:val="24"/>
          <w:szCs w:val="24"/>
        </w:rPr>
        <w:tab/>
      </w:r>
      <w:r w:rsidRPr="00FC09B3">
        <w:rPr>
          <w:rFonts w:ascii="Times New Roman" w:hAnsi="Times New Roman"/>
          <w:sz w:val="24"/>
          <w:szCs w:val="24"/>
        </w:rPr>
        <w:tab/>
      </w:r>
      <w:r w:rsidRPr="00FC09B3">
        <w:rPr>
          <w:rFonts w:ascii="Times New Roman" w:hAnsi="Times New Roman"/>
          <w:sz w:val="24"/>
          <w:szCs w:val="24"/>
        </w:rPr>
        <w:tab/>
      </w:r>
      <w:r w:rsidRPr="00FC09B3">
        <w:rPr>
          <w:rFonts w:ascii="Times New Roman" w:hAnsi="Times New Roman"/>
          <w:sz w:val="24"/>
          <w:szCs w:val="24"/>
        </w:rPr>
        <w:tab/>
      </w:r>
      <w:r w:rsidRPr="00FC09B3">
        <w:rPr>
          <w:rFonts w:ascii="Times New Roman" w:hAnsi="Times New Roman"/>
          <w:sz w:val="24"/>
          <w:szCs w:val="24"/>
        </w:rPr>
        <w:tab/>
        <w:t>význam humanismu</w:t>
      </w:r>
    </w:p>
    <w:p w:rsidR="00BC3D77" w:rsidRPr="00FC09B3" w:rsidRDefault="00BC3D77" w:rsidP="0073259C">
      <w:pPr>
        <w:rPr>
          <w:rFonts w:ascii="Times New Roman" w:hAnsi="Times New Roman"/>
          <w:sz w:val="24"/>
          <w:szCs w:val="24"/>
        </w:rPr>
      </w:pPr>
      <w:r w:rsidRPr="00FC09B3">
        <w:rPr>
          <w:rFonts w:ascii="Times New Roman" w:hAnsi="Times New Roman"/>
          <w:b/>
          <w:sz w:val="24"/>
          <w:szCs w:val="24"/>
        </w:rPr>
        <w:t>Speciální vzdělávací potřeby:</w:t>
      </w:r>
      <w:r w:rsidRPr="00FC09B3">
        <w:rPr>
          <w:rFonts w:ascii="Times New Roman" w:hAnsi="Times New Roman"/>
          <w:sz w:val="24"/>
          <w:szCs w:val="24"/>
        </w:rPr>
        <w:t xml:space="preserve"> žádné</w:t>
      </w:r>
    </w:p>
    <w:p w:rsidR="00BC3D77" w:rsidRPr="00FC09B3" w:rsidRDefault="00BC3D77" w:rsidP="0073259C">
      <w:pPr>
        <w:rPr>
          <w:rFonts w:ascii="Times New Roman" w:hAnsi="Times New Roman"/>
          <w:sz w:val="24"/>
          <w:szCs w:val="24"/>
        </w:rPr>
      </w:pPr>
      <w:r w:rsidRPr="00FC09B3">
        <w:rPr>
          <w:rFonts w:ascii="Times New Roman" w:hAnsi="Times New Roman"/>
          <w:b/>
          <w:sz w:val="24"/>
          <w:szCs w:val="24"/>
        </w:rPr>
        <w:t>Klíčová slova:</w:t>
      </w:r>
      <w:r w:rsidRPr="00FC09B3">
        <w:rPr>
          <w:rFonts w:ascii="Times New Roman" w:hAnsi="Times New Roman"/>
          <w:sz w:val="24"/>
          <w:szCs w:val="24"/>
        </w:rPr>
        <w:t xml:space="preserve"> </w:t>
      </w:r>
      <w:r w:rsidRPr="00FC09B3">
        <w:rPr>
          <w:rFonts w:ascii="Times New Roman" w:hAnsi="Times New Roman"/>
          <w:sz w:val="24"/>
          <w:szCs w:val="24"/>
        </w:rPr>
        <w:tab/>
      </w:r>
      <w:r w:rsidRPr="00FC09B3">
        <w:rPr>
          <w:rFonts w:ascii="Times New Roman" w:hAnsi="Times New Roman"/>
          <w:sz w:val="24"/>
          <w:szCs w:val="24"/>
        </w:rPr>
        <w:tab/>
      </w:r>
      <w:r w:rsidRPr="00FC09B3">
        <w:rPr>
          <w:rFonts w:ascii="Times New Roman" w:hAnsi="Times New Roman"/>
          <w:sz w:val="24"/>
          <w:szCs w:val="24"/>
        </w:rPr>
        <w:tab/>
        <w:t>renesance, humanismus, malířství, sochařství</w:t>
      </w:r>
      <w:r w:rsidRPr="00FC09B3">
        <w:rPr>
          <w:rFonts w:ascii="Times New Roman" w:hAnsi="Times New Roman"/>
          <w:sz w:val="24"/>
          <w:szCs w:val="24"/>
        </w:rPr>
        <w:tab/>
        <w:t xml:space="preserve"> </w:t>
      </w:r>
    </w:p>
    <w:p w:rsidR="00BC3D77" w:rsidRPr="00FC09B3" w:rsidRDefault="00BC3D77" w:rsidP="0073259C">
      <w:pPr>
        <w:rPr>
          <w:rFonts w:ascii="Times New Roman" w:hAnsi="Times New Roman"/>
          <w:sz w:val="24"/>
          <w:szCs w:val="24"/>
        </w:rPr>
      </w:pPr>
      <w:r w:rsidRPr="00FC09B3">
        <w:rPr>
          <w:rFonts w:ascii="Times New Roman" w:hAnsi="Times New Roman"/>
          <w:b/>
          <w:sz w:val="24"/>
          <w:szCs w:val="24"/>
        </w:rPr>
        <w:t>Druh učebního materiálu:</w:t>
      </w:r>
      <w:r w:rsidRPr="00FC09B3">
        <w:rPr>
          <w:rFonts w:ascii="Times New Roman" w:hAnsi="Times New Roman"/>
          <w:sz w:val="24"/>
          <w:szCs w:val="24"/>
        </w:rPr>
        <w:t xml:space="preserve"> </w:t>
      </w:r>
      <w:r w:rsidRPr="00FC09B3">
        <w:rPr>
          <w:rFonts w:ascii="Times New Roman" w:hAnsi="Times New Roman"/>
          <w:sz w:val="24"/>
          <w:szCs w:val="24"/>
        </w:rPr>
        <w:tab/>
        <w:t>prezentace</w:t>
      </w:r>
    </w:p>
    <w:p w:rsidR="00BC3D77" w:rsidRPr="00FC09B3" w:rsidRDefault="00BC3D77" w:rsidP="0073259C">
      <w:pPr>
        <w:rPr>
          <w:rFonts w:ascii="Times New Roman" w:hAnsi="Times New Roman"/>
          <w:sz w:val="24"/>
          <w:szCs w:val="24"/>
        </w:rPr>
      </w:pPr>
      <w:r w:rsidRPr="00FC09B3">
        <w:rPr>
          <w:rFonts w:ascii="Times New Roman" w:hAnsi="Times New Roman"/>
          <w:b/>
          <w:sz w:val="24"/>
          <w:szCs w:val="24"/>
        </w:rPr>
        <w:t>Druh interaktivity:</w:t>
      </w:r>
      <w:r w:rsidRPr="00FC09B3">
        <w:rPr>
          <w:rFonts w:ascii="Times New Roman" w:hAnsi="Times New Roman"/>
          <w:sz w:val="24"/>
          <w:szCs w:val="24"/>
        </w:rPr>
        <w:t xml:space="preserve"> </w:t>
      </w:r>
      <w:r w:rsidRPr="00FC09B3">
        <w:rPr>
          <w:rFonts w:ascii="Times New Roman" w:hAnsi="Times New Roman"/>
          <w:sz w:val="24"/>
          <w:szCs w:val="24"/>
        </w:rPr>
        <w:tab/>
      </w:r>
      <w:r w:rsidRPr="00FC09B3">
        <w:rPr>
          <w:rFonts w:ascii="Times New Roman" w:hAnsi="Times New Roman"/>
          <w:sz w:val="24"/>
          <w:szCs w:val="24"/>
        </w:rPr>
        <w:tab/>
        <w:t>aktivita</w:t>
      </w:r>
    </w:p>
    <w:p w:rsidR="00BC3D77" w:rsidRPr="00FC09B3" w:rsidRDefault="00BC3D77" w:rsidP="0073259C">
      <w:pPr>
        <w:rPr>
          <w:rFonts w:ascii="Times New Roman" w:hAnsi="Times New Roman"/>
          <w:sz w:val="24"/>
          <w:szCs w:val="24"/>
        </w:rPr>
      </w:pPr>
      <w:r w:rsidRPr="00FC09B3">
        <w:rPr>
          <w:rFonts w:ascii="Times New Roman" w:hAnsi="Times New Roman"/>
          <w:b/>
          <w:sz w:val="24"/>
          <w:szCs w:val="24"/>
        </w:rPr>
        <w:t>Cílová skupina:</w:t>
      </w:r>
      <w:r w:rsidRPr="00FC09B3">
        <w:rPr>
          <w:rFonts w:ascii="Times New Roman" w:hAnsi="Times New Roman"/>
          <w:sz w:val="24"/>
          <w:szCs w:val="24"/>
        </w:rPr>
        <w:t xml:space="preserve"> </w:t>
      </w:r>
      <w:r w:rsidRPr="00FC09B3">
        <w:rPr>
          <w:rFonts w:ascii="Times New Roman" w:hAnsi="Times New Roman"/>
          <w:sz w:val="24"/>
          <w:szCs w:val="24"/>
        </w:rPr>
        <w:tab/>
      </w:r>
      <w:r w:rsidRPr="00FC09B3">
        <w:rPr>
          <w:rFonts w:ascii="Times New Roman" w:hAnsi="Times New Roman"/>
          <w:sz w:val="24"/>
          <w:szCs w:val="24"/>
        </w:rPr>
        <w:tab/>
        <w:t>žák, skupina žáků</w:t>
      </w:r>
    </w:p>
    <w:p w:rsidR="00BC3D77" w:rsidRPr="00FC09B3" w:rsidRDefault="00BC3D77" w:rsidP="0073259C">
      <w:pPr>
        <w:rPr>
          <w:rFonts w:ascii="Times New Roman" w:hAnsi="Times New Roman"/>
          <w:sz w:val="24"/>
          <w:szCs w:val="24"/>
        </w:rPr>
      </w:pPr>
      <w:r w:rsidRPr="00FC09B3">
        <w:rPr>
          <w:rFonts w:ascii="Times New Roman" w:hAnsi="Times New Roman"/>
          <w:b/>
          <w:sz w:val="24"/>
          <w:szCs w:val="24"/>
        </w:rPr>
        <w:t>Stupeň a typ vzdělávání:</w:t>
      </w:r>
      <w:r w:rsidRPr="00FC09B3">
        <w:rPr>
          <w:rFonts w:ascii="Times New Roman" w:hAnsi="Times New Roman"/>
          <w:sz w:val="24"/>
          <w:szCs w:val="24"/>
        </w:rPr>
        <w:t xml:space="preserve"> </w:t>
      </w:r>
      <w:r w:rsidRPr="00FC09B3">
        <w:rPr>
          <w:rFonts w:ascii="Times New Roman" w:hAnsi="Times New Roman"/>
          <w:sz w:val="24"/>
          <w:szCs w:val="24"/>
        </w:rPr>
        <w:tab/>
        <w:t>základní vzdělání - druhý stupeň</w:t>
      </w:r>
    </w:p>
    <w:p w:rsidR="00BC3D77" w:rsidRPr="00FC09B3" w:rsidRDefault="00BC3D77" w:rsidP="0073259C">
      <w:pPr>
        <w:rPr>
          <w:rFonts w:ascii="Times New Roman" w:hAnsi="Times New Roman"/>
          <w:sz w:val="24"/>
          <w:szCs w:val="24"/>
        </w:rPr>
      </w:pPr>
      <w:r w:rsidRPr="00FC09B3">
        <w:rPr>
          <w:rFonts w:ascii="Times New Roman" w:hAnsi="Times New Roman"/>
          <w:b/>
          <w:sz w:val="24"/>
          <w:szCs w:val="24"/>
        </w:rPr>
        <w:t>Typická věková skupina:</w:t>
      </w:r>
      <w:r w:rsidRPr="00FC09B3">
        <w:rPr>
          <w:rFonts w:ascii="Times New Roman" w:hAnsi="Times New Roman"/>
          <w:sz w:val="24"/>
          <w:szCs w:val="24"/>
        </w:rPr>
        <w:t xml:space="preserve"> </w:t>
      </w:r>
      <w:r w:rsidRPr="00FC09B3">
        <w:rPr>
          <w:rFonts w:ascii="Times New Roman" w:hAnsi="Times New Roman"/>
          <w:sz w:val="24"/>
          <w:szCs w:val="24"/>
        </w:rPr>
        <w:tab/>
        <w:t>12 - 15 let</w:t>
      </w:r>
    </w:p>
    <w:p w:rsidR="00BC3D77" w:rsidRPr="00FC09B3" w:rsidRDefault="00BC3D77" w:rsidP="0073259C">
      <w:pPr>
        <w:rPr>
          <w:rFonts w:ascii="Times New Roman" w:hAnsi="Times New Roman"/>
          <w:sz w:val="24"/>
          <w:szCs w:val="24"/>
        </w:rPr>
      </w:pPr>
      <w:r w:rsidRPr="00FC09B3">
        <w:rPr>
          <w:rFonts w:ascii="Times New Roman" w:hAnsi="Times New Roman"/>
          <w:b/>
          <w:sz w:val="24"/>
          <w:szCs w:val="24"/>
        </w:rPr>
        <w:t>Celková velikost:</w:t>
      </w:r>
      <w:r w:rsidRPr="00FC09B3">
        <w:rPr>
          <w:rFonts w:ascii="Times New Roman" w:hAnsi="Times New Roman"/>
          <w:sz w:val="24"/>
          <w:szCs w:val="24"/>
        </w:rPr>
        <w:tab/>
      </w:r>
      <w:r w:rsidRPr="00FC09B3">
        <w:rPr>
          <w:rFonts w:ascii="Times New Roman" w:hAnsi="Times New Roman"/>
          <w:sz w:val="24"/>
          <w:szCs w:val="24"/>
        </w:rPr>
        <w:tab/>
        <w:t>3,35 MB</w:t>
      </w:r>
    </w:p>
    <w:p w:rsidR="00BC3D77" w:rsidRDefault="00BC3D77"/>
    <w:p w:rsidR="00BC3D77" w:rsidRDefault="00BC3D77"/>
    <w:p w:rsidR="00BC3D77" w:rsidRDefault="00BC3D77"/>
    <w:p w:rsidR="00BC3D77" w:rsidRDefault="00BC3D77"/>
    <w:sectPr w:rsidR="00BC3D77" w:rsidSect="00321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4AF5"/>
    <w:multiLevelType w:val="hybridMultilevel"/>
    <w:tmpl w:val="EF2E6492"/>
    <w:lvl w:ilvl="0" w:tplc="E38CF9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259C"/>
    <w:rsid w:val="00011E06"/>
    <w:rsid w:val="00084D40"/>
    <w:rsid w:val="00305D92"/>
    <w:rsid w:val="00321348"/>
    <w:rsid w:val="004D4A8C"/>
    <w:rsid w:val="004D5B5C"/>
    <w:rsid w:val="0073259C"/>
    <w:rsid w:val="00760DCD"/>
    <w:rsid w:val="00BC3D77"/>
    <w:rsid w:val="00D807FA"/>
    <w:rsid w:val="00F2276B"/>
    <w:rsid w:val="00FC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59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mezer">
    <w:name w:val="Bez mezer"/>
    <w:aliases w:val="14"/>
    <w:next w:val="Normal"/>
    <w:uiPriority w:val="99"/>
    <w:rsid w:val="00FC09B3"/>
    <w:pPr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108</Words>
  <Characters>640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Bláža</dc:creator>
  <cp:keywords/>
  <dc:description/>
  <cp:lastModifiedBy>DDM</cp:lastModifiedBy>
  <cp:revision>2</cp:revision>
  <dcterms:created xsi:type="dcterms:W3CDTF">2012-10-13T07:02:00Z</dcterms:created>
  <dcterms:modified xsi:type="dcterms:W3CDTF">2012-10-13T07:02:00Z</dcterms:modified>
</cp:coreProperties>
</file>