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1" w:rsidRDefault="00ED7D31" w:rsidP="00AB0EFA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5.25pt">
            <v:imagedata r:id="rId5" o:title=""/>
          </v:shape>
        </w:pict>
      </w:r>
    </w:p>
    <w:p w:rsidR="00ED7D31" w:rsidRDefault="00ED7D31" w:rsidP="00AB0EFA">
      <w:pPr>
        <w:rPr>
          <w:sz w:val="28"/>
        </w:rPr>
      </w:pPr>
    </w:p>
    <w:p w:rsidR="00ED7D31" w:rsidRDefault="00ED7D31" w:rsidP="00AB0EFA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VY_32_INOVACE_19_16</w:t>
      </w:r>
    </w:p>
    <w:p w:rsidR="00ED7D31" w:rsidRDefault="00ED7D31" w:rsidP="00AB0EFA"/>
    <w:p w:rsidR="00ED7D31" w:rsidRDefault="00ED7D31" w:rsidP="00AB0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ED7D31" w:rsidRDefault="00ED7D31" w:rsidP="00AB0EFA">
      <w:pPr>
        <w:rPr>
          <w:rFonts w:ascii="Times New Roman" w:hAnsi="Times New Roman"/>
          <w:sz w:val="24"/>
          <w:szCs w:val="24"/>
        </w:rPr>
      </w:pPr>
    </w:p>
    <w:p w:rsidR="00ED7D31" w:rsidRDefault="00ED7D31" w:rsidP="00AB0EFA">
      <w:pPr>
        <w:rPr>
          <w:rFonts w:cs="Calibri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Svět kolem nás</w:t>
      </w:r>
    </w:p>
    <w:p w:rsidR="00ED7D31" w:rsidRDefault="00ED7D31" w:rsidP="006E0A4D">
      <w:pPr>
        <w:ind w:left="2832" w:hanging="2832"/>
        <w:rPr>
          <w:rFonts w:cs="Calibri"/>
          <w:sz w:val="24"/>
          <w:szCs w:val="36"/>
        </w:rPr>
      </w:pPr>
    </w:p>
    <w:p w:rsidR="00ED7D31" w:rsidRPr="00AB0EFA" w:rsidRDefault="00ED7D31" w:rsidP="006E0A4D">
      <w:pPr>
        <w:ind w:left="2832" w:hanging="2832"/>
        <w:rPr>
          <w:rFonts w:ascii="Times New Roman" w:hAnsi="Times New Roman"/>
          <w:sz w:val="24"/>
          <w:szCs w:val="36"/>
        </w:rPr>
      </w:pPr>
      <w:r w:rsidRPr="00AB0EFA">
        <w:rPr>
          <w:rFonts w:ascii="Times New Roman" w:hAnsi="Times New Roman"/>
          <w:sz w:val="24"/>
          <w:szCs w:val="36"/>
        </w:rPr>
        <w:t>Anotace:</w:t>
      </w:r>
      <w:r w:rsidRPr="00AB0EFA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význam Evropské unie a zásady jednání při mimořádných událostech</w:t>
      </w:r>
    </w:p>
    <w:p w:rsidR="00ED7D31" w:rsidRPr="00AB0EFA" w:rsidRDefault="00ED7D31" w:rsidP="006E0A4D">
      <w:pPr>
        <w:rPr>
          <w:rFonts w:ascii="Times New Roman" w:hAnsi="Times New Roman"/>
          <w:sz w:val="24"/>
          <w:szCs w:val="36"/>
        </w:rPr>
      </w:pPr>
      <w:r w:rsidRPr="00AB0EFA">
        <w:rPr>
          <w:rFonts w:ascii="Times New Roman" w:hAnsi="Times New Roman"/>
          <w:sz w:val="24"/>
          <w:szCs w:val="36"/>
        </w:rPr>
        <w:t>Autor:</w:t>
      </w:r>
      <w:r w:rsidRPr="00AB0EFA">
        <w:rPr>
          <w:rFonts w:ascii="Times New Roman" w:hAnsi="Times New Roman"/>
          <w:sz w:val="24"/>
          <w:szCs w:val="36"/>
        </w:rPr>
        <w:tab/>
      </w:r>
      <w:r w:rsidRPr="00AB0EFA">
        <w:rPr>
          <w:rFonts w:ascii="Times New Roman" w:hAnsi="Times New Roman"/>
          <w:sz w:val="24"/>
          <w:szCs w:val="36"/>
        </w:rPr>
        <w:tab/>
      </w:r>
      <w:r w:rsidRPr="00AB0EFA">
        <w:rPr>
          <w:rFonts w:ascii="Times New Roman" w:hAnsi="Times New Roman"/>
          <w:sz w:val="24"/>
          <w:szCs w:val="36"/>
        </w:rPr>
        <w:tab/>
      </w:r>
      <w:r w:rsidRPr="00AB0EFA">
        <w:rPr>
          <w:rFonts w:ascii="Times New Roman" w:hAnsi="Times New Roman"/>
          <w:sz w:val="24"/>
          <w:szCs w:val="36"/>
        </w:rPr>
        <w:tab/>
        <w:t>Mgr. Ivana Vaňková</w:t>
      </w:r>
    </w:p>
    <w:p w:rsidR="00ED7D31" w:rsidRPr="00AB0EFA" w:rsidRDefault="00ED7D31" w:rsidP="006E0A4D">
      <w:pPr>
        <w:rPr>
          <w:rFonts w:ascii="Times New Roman" w:hAnsi="Times New Roman"/>
          <w:sz w:val="24"/>
          <w:szCs w:val="36"/>
        </w:rPr>
      </w:pPr>
      <w:r w:rsidRPr="00AB0EFA">
        <w:rPr>
          <w:rFonts w:ascii="Times New Roman" w:hAnsi="Times New Roman"/>
          <w:sz w:val="24"/>
          <w:szCs w:val="36"/>
        </w:rPr>
        <w:t>Jazyk:</w:t>
      </w:r>
      <w:r w:rsidRPr="00AB0EFA">
        <w:rPr>
          <w:rFonts w:ascii="Times New Roman" w:hAnsi="Times New Roman"/>
          <w:sz w:val="24"/>
          <w:szCs w:val="36"/>
        </w:rPr>
        <w:tab/>
      </w:r>
      <w:r w:rsidRPr="00AB0EFA">
        <w:rPr>
          <w:rFonts w:ascii="Times New Roman" w:hAnsi="Times New Roman"/>
          <w:sz w:val="24"/>
          <w:szCs w:val="36"/>
        </w:rPr>
        <w:tab/>
      </w:r>
      <w:r w:rsidRPr="00AB0EFA">
        <w:rPr>
          <w:rFonts w:ascii="Times New Roman" w:hAnsi="Times New Roman"/>
          <w:sz w:val="24"/>
          <w:szCs w:val="36"/>
        </w:rPr>
        <w:tab/>
      </w:r>
      <w:r w:rsidRPr="00AB0EFA">
        <w:rPr>
          <w:rFonts w:ascii="Times New Roman" w:hAnsi="Times New Roman"/>
          <w:sz w:val="24"/>
          <w:szCs w:val="36"/>
        </w:rPr>
        <w:tab/>
        <w:t>čeština</w:t>
      </w:r>
    </w:p>
    <w:p w:rsidR="00ED7D31" w:rsidRPr="00AB0EFA" w:rsidRDefault="00ED7D31" w:rsidP="006E0A4D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AB0EFA">
        <w:rPr>
          <w:rFonts w:ascii="Times New Roman" w:hAnsi="Times New Roman"/>
          <w:sz w:val="24"/>
          <w:szCs w:val="36"/>
        </w:rPr>
        <w:t>Očekáváný výstup:</w:t>
      </w:r>
      <w:r w:rsidRPr="00AB0EFA">
        <w:rPr>
          <w:rFonts w:ascii="Times New Roman" w:hAnsi="Times New Roman"/>
          <w:sz w:val="24"/>
          <w:szCs w:val="36"/>
        </w:rPr>
        <w:tab/>
      </w:r>
      <w:r w:rsidRPr="00AB0EFA">
        <w:rPr>
          <w:rFonts w:ascii="Times New Roman" w:hAnsi="Times New Roman"/>
          <w:sz w:val="24"/>
          <w:szCs w:val="24"/>
        </w:rPr>
        <w:t>vyloží na p</w:t>
      </w:r>
      <w:r w:rsidRPr="00AB0EFA">
        <w:rPr>
          <w:rFonts w:ascii="Times New Roman" w:eastAsia="TimesNewRoman" w:hAnsi="Times New Roman"/>
          <w:sz w:val="24"/>
          <w:szCs w:val="24"/>
        </w:rPr>
        <w:t>ř</w:t>
      </w:r>
      <w:r w:rsidRPr="00AB0EFA">
        <w:rPr>
          <w:rFonts w:ascii="Times New Roman" w:hAnsi="Times New Roman"/>
          <w:sz w:val="24"/>
          <w:szCs w:val="24"/>
        </w:rPr>
        <w:t xml:space="preserve">íkladu </w:t>
      </w:r>
      <w:r w:rsidRPr="00AB0EFA">
        <w:rPr>
          <w:rFonts w:ascii="Times New Roman" w:eastAsia="TimesNewRoman" w:hAnsi="Times New Roman"/>
          <w:sz w:val="24"/>
          <w:szCs w:val="24"/>
        </w:rPr>
        <w:t>Č</w:t>
      </w:r>
      <w:r w:rsidRPr="00AB0EFA">
        <w:rPr>
          <w:rFonts w:ascii="Times New Roman" w:hAnsi="Times New Roman"/>
          <w:sz w:val="24"/>
          <w:szCs w:val="24"/>
        </w:rPr>
        <w:t>R podmínky členství v EU. Uvede výhody a nevýhody tohoto členství, vysvětlí pojem „terorismus“, uvede příklady činnosti některých významných mezinárodních společenství</w:t>
      </w:r>
    </w:p>
    <w:p w:rsidR="00ED7D31" w:rsidRPr="00AB0EFA" w:rsidRDefault="00ED7D31" w:rsidP="006E0A4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D7D31" w:rsidRPr="00AB0EFA" w:rsidRDefault="00ED7D31" w:rsidP="006E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</w:rPr>
      </w:pPr>
      <w:r w:rsidRPr="00AB0EFA">
        <w:rPr>
          <w:rFonts w:ascii="Times New Roman" w:hAnsi="Times New Roman"/>
          <w:sz w:val="24"/>
          <w:szCs w:val="36"/>
        </w:rPr>
        <w:t>Speciální vzdělávací potřeby:</w:t>
      </w:r>
      <w:r w:rsidRPr="00AB0EFA">
        <w:rPr>
          <w:rFonts w:ascii="Times New Roman" w:hAnsi="Times New Roman"/>
          <w:sz w:val="24"/>
          <w:szCs w:val="36"/>
        </w:rPr>
        <w:tab/>
        <w:t>žádné</w:t>
      </w:r>
    </w:p>
    <w:p w:rsidR="00ED7D31" w:rsidRPr="00AB0EFA" w:rsidRDefault="00ED7D31" w:rsidP="006E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31" w:rsidRPr="00AB0EFA" w:rsidRDefault="00ED7D31" w:rsidP="006E0A4D">
      <w:pPr>
        <w:ind w:left="2832" w:hanging="2832"/>
        <w:rPr>
          <w:rFonts w:ascii="Times New Roman" w:hAnsi="Times New Roman"/>
          <w:sz w:val="24"/>
          <w:szCs w:val="36"/>
        </w:rPr>
      </w:pPr>
      <w:r w:rsidRPr="00AB0EFA">
        <w:rPr>
          <w:rFonts w:ascii="Times New Roman" w:hAnsi="Times New Roman"/>
          <w:sz w:val="24"/>
          <w:szCs w:val="36"/>
        </w:rPr>
        <w:t>Klíčová slova:</w:t>
      </w:r>
      <w:r w:rsidRPr="00AB0EFA">
        <w:rPr>
          <w:rFonts w:ascii="Times New Roman" w:hAnsi="Times New Roman"/>
          <w:sz w:val="24"/>
          <w:szCs w:val="36"/>
        </w:rPr>
        <w:tab/>
        <w:t>národnostní menšina, mimořádná událost, varovný signál, integrovaný záchranný systém</w:t>
      </w:r>
    </w:p>
    <w:p w:rsidR="00ED7D31" w:rsidRPr="00AB0EFA" w:rsidRDefault="00ED7D31" w:rsidP="006E0A4D">
      <w:pPr>
        <w:rPr>
          <w:rFonts w:ascii="Times New Roman" w:hAnsi="Times New Roman"/>
          <w:sz w:val="24"/>
          <w:szCs w:val="36"/>
        </w:rPr>
      </w:pPr>
      <w:r w:rsidRPr="00AB0EFA">
        <w:rPr>
          <w:rFonts w:ascii="Times New Roman" w:hAnsi="Times New Roman"/>
          <w:sz w:val="24"/>
          <w:szCs w:val="36"/>
        </w:rPr>
        <w:t xml:space="preserve">Druh učebního materiálu: </w:t>
      </w:r>
      <w:r w:rsidRPr="00AB0EFA">
        <w:rPr>
          <w:rFonts w:ascii="Times New Roman" w:hAnsi="Times New Roman"/>
          <w:sz w:val="24"/>
          <w:szCs w:val="36"/>
        </w:rPr>
        <w:tab/>
        <w:t>pracovní list</w:t>
      </w:r>
    </w:p>
    <w:p w:rsidR="00ED7D31" w:rsidRPr="00AB0EFA" w:rsidRDefault="00ED7D31" w:rsidP="006E0A4D">
      <w:pPr>
        <w:rPr>
          <w:rFonts w:ascii="Times New Roman" w:hAnsi="Times New Roman"/>
          <w:sz w:val="24"/>
          <w:szCs w:val="36"/>
        </w:rPr>
      </w:pPr>
      <w:r w:rsidRPr="00AB0EFA">
        <w:rPr>
          <w:rFonts w:ascii="Times New Roman" w:hAnsi="Times New Roman"/>
          <w:sz w:val="24"/>
          <w:szCs w:val="36"/>
        </w:rPr>
        <w:t>Druh interaktivity:</w:t>
      </w:r>
      <w:r w:rsidRPr="00AB0EFA">
        <w:rPr>
          <w:rFonts w:ascii="Times New Roman" w:hAnsi="Times New Roman"/>
          <w:sz w:val="24"/>
          <w:szCs w:val="36"/>
        </w:rPr>
        <w:tab/>
      </w:r>
      <w:r w:rsidRPr="00AB0EFA">
        <w:rPr>
          <w:rFonts w:ascii="Times New Roman" w:hAnsi="Times New Roman"/>
          <w:sz w:val="24"/>
          <w:szCs w:val="36"/>
        </w:rPr>
        <w:tab/>
        <w:t>aktivita</w:t>
      </w:r>
    </w:p>
    <w:p w:rsidR="00ED7D31" w:rsidRPr="00AB0EFA" w:rsidRDefault="00ED7D31" w:rsidP="006E0A4D">
      <w:pPr>
        <w:rPr>
          <w:rFonts w:ascii="Times New Roman" w:hAnsi="Times New Roman"/>
          <w:sz w:val="24"/>
          <w:szCs w:val="36"/>
        </w:rPr>
      </w:pPr>
      <w:r w:rsidRPr="00AB0EFA">
        <w:rPr>
          <w:rFonts w:ascii="Times New Roman" w:hAnsi="Times New Roman"/>
          <w:sz w:val="24"/>
          <w:szCs w:val="36"/>
        </w:rPr>
        <w:t>Cílová skupina:</w:t>
      </w:r>
      <w:r w:rsidRPr="00AB0EFA">
        <w:rPr>
          <w:rFonts w:ascii="Times New Roman" w:hAnsi="Times New Roman"/>
          <w:sz w:val="24"/>
          <w:szCs w:val="36"/>
        </w:rPr>
        <w:tab/>
      </w:r>
      <w:r w:rsidRPr="00AB0EFA">
        <w:rPr>
          <w:rFonts w:ascii="Times New Roman" w:hAnsi="Times New Roman"/>
          <w:sz w:val="24"/>
          <w:szCs w:val="36"/>
        </w:rPr>
        <w:tab/>
        <w:t>žák, skupina žáků</w:t>
      </w:r>
    </w:p>
    <w:p w:rsidR="00ED7D31" w:rsidRPr="00AB0EFA" w:rsidRDefault="00ED7D31" w:rsidP="006E0A4D">
      <w:pPr>
        <w:rPr>
          <w:rFonts w:ascii="Times New Roman" w:hAnsi="Times New Roman"/>
          <w:sz w:val="24"/>
          <w:szCs w:val="36"/>
        </w:rPr>
      </w:pPr>
      <w:r w:rsidRPr="00AB0EFA">
        <w:rPr>
          <w:rFonts w:ascii="Times New Roman" w:hAnsi="Times New Roman"/>
          <w:sz w:val="24"/>
          <w:szCs w:val="36"/>
        </w:rPr>
        <w:t>Stupeň a typ vzdělávání:</w:t>
      </w:r>
      <w:r w:rsidRPr="00AB0EFA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ED7D31" w:rsidRDefault="00ED7D31" w:rsidP="006E0A4D">
      <w:pPr>
        <w:rPr>
          <w:rFonts w:cs="Calibri"/>
          <w:sz w:val="24"/>
          <w:szCs w:val="36"/>
        </w:rPr>
      </w:pPr>
    </w:p>
    <w:p w:rsidR="00ED7D31" w:rsidRDefault="00ED7D31" w:rsidP="006E0A4D">
      <w:pPr>
        <w:rPr>
          <w:rFonts w:cs="Calibri"/>
          <w:sz w:val="24"/>
          <w:szCs w:val="36"/>
        </w:rPr>
      </w:pPr>
    </w:p>
    <w:p w:rsidR="00ED7D31" w:rsidRDefault="00ED7D31" w:rsidP="006E0A4D">
      <w:pPr>
        <w:rPr>
          <w:rFonts w:cs="Calibri"/>
          <w:b/>
          <w:sz w:val="32"/>
          <w:szCs w:val="32"/>
        </w:rPr>
      </w:pPr>
      <w:r w:rsidRPr="006E0A4D">
        <w:rPr>
          <w:rFonts w:cs="Calibri"/>
          <w:b/>
          <w:sz w:val="32"/>
          <w:szCs w:val="32"/>
        </w:rPr>
        <w:t>Výchova k občanství – pracovní list</w:t>
      </w:r>
      <w:r>
        <w:rPr>
          <w:rFonts w:cs="Calibri"/>
          <w:b/>
          <w:sz w:val="32"/>
          <w:szCs w:val="32"/>
        </w:rPr>
        <w:t xml:space="preserve"> -</w:t>
      </w:r>
      <w:r w:rsidRPr="006E0A4D">
        <w:rPr>
          <w:rFonts w:cs="Calibri"/>
          <w:b/>
          <w:sz w:val="32"/>
          <w:szCs w:val="32"/>
        </w:rPr>
        <w:t xml:space="preserve"> 7. </w:t>
      </w:r>
      <w:r>
        <w:rPr>
          <w:rFonts w:cs="Calibri"/>
          <w:b/>
          <w:sz w:val="32"/>
          <w:szCs w:val="32"/>
        </w:rPr>
        <w:t>r</w:t>
      </w:r>
      <w:r w:rsidRPr="006E0A4D">
        <w:rPr>
          <w:rFonts w:cs="Calibri"/>
          <w:b/>
          <w:sz w:val="32"/>
          <w:szCs w:val="32"/>
        </w:rPr>
        <w:t>očník</w:t>
      </w:r>
    </w:p>
    <w:p w:rsidR="00ED7D31" w:rsidRPr="00AB0EFA" w:rsidRDefault="00ED7D31" w:rsidP="006E0A4D">
      <w:pPr>
        <w:rPr>
          <w:rFonts w:cs="Calibri"/>
          <w:b/>
          <w:sz w:val="24"/>
          <w:szCs w:val="24"/>
        </w:rPr>
      </w:pPr>
      <w:r w:rsidRPr="00AB0EFA">
        <w:rPr>
          <w:rFonts w:cs="Calibri"/>
          <w:b/>
          <w:sz w:val="24"/>
          <w:szCs w:val="24"/>
        </w:rPr>
        <w:t>Svět kolem nás</w:t>
      </w:r>
    </w:p>
    <w:p w:rsidR="00ED7D31" w:rsidRDefault="00ED7D31" w:rsidP="006E0A4D">
      <w:pPr>
        <w:rPr>
          <w:rFonts w:cs="Calibri"/>
          <w:sz w:val="24"/>
          <w:szCs w:val="24"/>
        </w:rPr>
      </w:pPr>
    </w:p>
    <w:p w:rsidR="00ED7D31" w:rsidRDefault="00ED7D31" w:rsidP="006E0A4D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Vypracuj následující otázky:</w:t>
      </w:r>
    </w:p>
    <w:p w:rsidR="00ED7D31" w:rsidRDefault="00ED7D31" w:rsidP="006E0A4D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Kolik států tvoří Evropská unie?</w:t>
      </w:r>
    </w:p>
    <w:p w:rsidR="00ED7D31" w:rsidRDefault="00ED7D31" w:rsidP="006E0A4D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Kdy se stala členem EU Česká republika?</w:t>
      </w:r>
    </w:p>
    <w:p w:rsidR="00ED7D31" w:rsidRDefault="00ED7D31" w:rsidP="006E0A4D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Popiš vlajku EU.</w:t>
      </w:r>
    </w:p>
    <w:p w:rsidR="00ED7D31" w:rsidRDefault="00ED7D31" w:rsidP="006E0A4D">
      <w:pPr>
        <w:rPr>
          <w:rFonts w:cs="Calibri"/>
          <w:sz w:val="24"/>
          <w:szCs w:val="24"/>
        </w:rPr>
      </w:pPr>
    </w:p>
    <w:p w:rsidR="00ED7D31" w:rsidRDefault="00ED7D31" w:rsidP="006E0A4D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6E0A4D">
        <w:rPr>
          <w:rFonts w:cs="Calibri"/>
          <w:sz w:val="24"/>
          <w:szCs w:val="24"/>
        </w:rPr>
        <w:t>Jaké jsou cíle EU?</w:t>
      </w:r>
    </w:p>
    <w:p w:rsidR="00ED7D31" w:rsidRPr="006E0A4D" w:rsidRDefault="00ED7D31" w:rsidP="006E0A4D">
      <w:pPr>
        <w:pStyle w:val="ListParagraph"/>
        <w:rPr>
          <w:rFonts w:cs="Calibri"/>
          <w:sz w:val="24"/>
          <w:szCs w:val="24"/>
        </w:rPr>
      </w:pPr>
    </w:p>
    <w:p w:rsidR="00ED7D31" w:rsidRDefault="00ED7D31" w:rsidP="006E0A4D">
      <w:pPr>
        <w:rPr>
          <w:rFonts w:cs="Calibri"/>
          <w:sz w:val="24"/>
          <w:szCs w:val="24"/>
        </w:rPr>
      </w:pPr>
    </w:p>
    <w:p w:rsidR="00ED7D31" w:rsidRDefault="00ED7D31" w:rsidP="006E0A4D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Zkus vyjmenovat, které národnostní menšiny žijí v ČR?</w:t>
      </w: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Proč tyto menšiny do ČR přicházejí?</w:t>
      </w: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Znáš nějakého příslušníka národnostní menšiny osobně?</w:t>
      </w: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</w:p>
    <w:p w:rsidR="00ED7D31" w:rsidRDefault="00ED7D31" w:rsidP="002C3735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Zamysli se a napiš, podle čeho posuzuješ lidi. Čeho si všímáš jako prvního?</w:t>
      </w:r>
    </w:p>
    <w:p w:rsidR="00ED7D31" w:rsidRDefault="00ED7D31" w:rsidP="002C3735">
      <w:pPr>
        <w:rPr>
          <w:rFonts w:cs="Calibri"/>
          <w:sz w:val="24"/>
          <w:szCs w:val="24"/>
        </w:rPr>
      </w:pPr>
    </w:p>
    <w:p w:rsidR="00ED7D31" w:rsidRDefault="00ED7D31" w:rsidP="002C3735">
      <w:pPr>
        <w:rPr>
          <w:rFonts w:cs="Calibri"/>
          <w:sz w:val="24"/>
          <w:szCs w:val="24"/>
        </w:rPr>
      </w:pPr>
    </w:p>
    <w:p w:rsidR="00ED7D31" w:rsidRDefault="00ED7D31" w:rsidP="002C3735">
      <w:pPr>
        <w:rPr>
          <w:rFonts w:cs="Calibri"/>
          <w:sz w:val="24"/>
          <w:szCs w:val="24"/>
        </w:rPr>
      </w:pPr>
    </w:p>
    <w:p w:rsidR="00ED7D31" w:rsidRPr="002C3735" w:rsidRDefault="00ED7D31" w:rsidP="002C3735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2C3735">
        <w:rPr>
          <w:rFonts w:cs="Calibri"/>
          <w:sz w:val="24"/>
          <w:szCs w:val="24"/>
        </w:rPr>
        <w:t>Přiřaď názvy organizací k jejich zkratkám:</w:t>
      </w: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Organizace pro vědu, výchovu a kulturu</w:t>
      </w: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UNESCO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Dětský fond OSN</w:t>
      </w: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UNICEF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Severoatlantická dohoda</w:t>
      </w:r>
    </w:p>
    <w:p w:rsidR="00ED7D31" w:rsidRDefault="00ED7D31" w:rsidP="002C3735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NATO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Organizace spojených národů</w:t>
      </w:r>
    </w:p>
    <w:p w:rsidR="00ED7D31" w:rsidRDefault="00ED7D31" w:rsidP="002C3735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Označ, co z následujících příkladů bys zařadil(a) mezi mimořádné události?</w:t>
      </w:r>
    </w:p>
    <w:p w:rsidR="00ED7D31" w:rsidRDefault="00ED7D31" w:rsidP="002C3735">
      <w:pPr>
        <w:pStyle w:val="ListParagraph"/>
        <w:rPr>
          <w:rFonts w:cs="Calibri"/>
          <w:sz w:val="24"/>
          <w:szCs w:val="24"/>
        </w:rPr>
      </w:pPr>
    </w:p>
    <w:p w:rsidR="00ED7D31" w:rsidRDefault="00ED7D31" w:rsidP="002C3735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teroristický útok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únik chemické látky</w:t>
      </w:r>
    </w:p>
    <w:p w:rsidR="00ED7D31" w:rsidRDefault="00ED7D31" w:rsidP="002C3735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záplavy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výhra místního fotbalového klubu</w:t>
      </w:r>
    </w:p>
    <w:p w:rsidR="00ED7D31" w:rsidRDefault="00ED7D31" w:rsidP="002C3735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zemětřesení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epidemie</w:t>
      </w:r>
    </w:p>
    <w:p w:rsidR="00ED7D31" w:rsidRDefault="00ED7D31" w:rsidP="002C3735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otevření nového supermarketu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únik ropy do moře</w:t>
      </w:r>
    </w:p>
    <w:p w:rsidR="00ED7D31" w:rsidRDefault="00ED7D31" w:rsidP="00312AF4">
      <w:pPr>
        <w:pStyle w:val="ListParagraph"/>
        <w:rPr>
          <w:rFonts w:cs="Calibri"/>
          <w:sz w:val="24"/>
          <w:szCs w:val="24"/>
        </w:rPr>
      </w:pPr>
    </w:p>
    <w:p w:rsidR="00ED7D31" w:rsidRDefault="00ED7D31" w:rsidP="00312AF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Označ správnou odpověď.</w:t>
      </w:r>
    </w:p>
    <w:p w:rsidR="00ED7D31" w:rsidRDefault="00ED7D31" w:rsidP="00312AF4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Varovný signál je:</w:t>
      </w:r>
    </w:p>
    <w:p w:rsidR="00ED7D31" w:rsidRDefault="00ED7D31" w:rsidP="00312AF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Rovný tón po dobu 140 sekund</w:t>
      </w:r>
    </w:p>
    <w:p w:rsidR="00ED7D31" w:rsidRDefault="00ED7D31" w:rsidP="00312AF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Kolísavý tón po dobu 140 sekund</w:t>
      </w:r>
    </w:p>
    <w:p w:rsidR="00ED7D31" w:rsidRDefault="00ED7D31" w:rsidP="00312AF4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Kolísavý tón po dobu 140 sekund 3x po sobě</w:t>
      </w:r>
    </w:p>
    <w:p w:rsidR="00ED7D31" w:rsidRDefault="00ED7D31" w:rsidP="00312AF4">
      <w:pPr>
        <w:pStyle w:val="ListParagraph"/>
        <w:rPr>
          <w:rFonts w:cs="Calibri"/>
          <w:sz w:val="24"/>
          <w:szCs w:val="24"/>
        </w:rPr>
      </w:pPr>
    </w:p>
    <w:p w:rsidR="00ED7D31" w:rsidRDefault="00ED7D31" w:rsidP="00312AF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Uveď, jaké jsou složky integrovaného záchranného systému. Zkus jim přiřadit správná telefonní čísla.</w:t>
      </w:r>
    </w:p>
    <w:p w:rsidR="00ED7D31" w:rsidRDefault="00ED7D31" w:rsidP="00312AF4">
      <w:pPr>
        <w:rPr>
          <w:rFonts w:cs="Calibri"/>
          <w:sz w:val="24"/>
          <w:szCs w:val="24"/>
        </w:rPr>
      </w:pPr>
    </w:p>
    <w:p w:rsidR="00ED7D31" w:rsidRDefault="00ED7D31" w:rsidP="00312AF4">
      <w:pPr>
        <w:rPr>
          <w:rFonts w:cs="Calibri"/>
          <w:sz w:val="24"/>
          <w:szCs w:val="24"/>
        </w:rPr>
      </w:pPr>
    </w:p>
    <w:p w:rsidR="00ED7D31" w:rsidRDefault="00ED7D31" w:rsidP="00312AF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uděláš, pokud zraněný nedýchá?</w:t>
      </w:r>
    </w:p>
    <w:p w:rsidR="00ED7D31" w:rsidRDefault="00ED7D31" w:rsidP="00312AF4">
      <w:pPr>
        <w:ind w:left="708"/>
        <w:rPr>
          <w:rFonts w:cs="Calibri"/>
          <w:sz w:val="24"/>
          <w:szCs w:val="24"/>
        </w:rPr>
      </w:pPr>
    </w:p>
    <w:p w:rsidR="00ED7D31" w:rsidRDefault="00ED7D31" w:rsidP="00312AF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kterých místech na jeho těle mu změříš tep?</w:t>
      </w:r>
    </w:p>
    <w:p w:rsidR="00ED7D31" w:rsidRDefault="00ED7D31" w:rsidP="00312AF4">
      <w:pPr>
        <w:ind w:left="708"/>
        <w:rPr>
          <w:rFonts w:cs="Calibri"/>
          <w:sz w:val="24"/>
          <w:szCs w:val="24"/>
        </w:rPr>
      </w:pPr>
    </w:p>
    <w:p w:rsidR="00ED7D31" w:rsidRDefault="00ED7D31" w:rsidP="00312AF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 provedeš masáž srdce?</w:t>
      </w:r>
    </w:p>
    <w:p w:rsidR="00ED7D31" w:rsidRDefault="00ED7D31" w:rsidP="00312AF4">
      <w:pPr>
        <w:ind w:left="708"/>
        <w:rPr>
          <w:rFonts w:cs="Calibri"/>
          <w:sz w:val="24"/>
          <w:szCs w:val="24"/>
        </w:rPr>
      </w:pPr>
    </w:p>
    <w:p w:rsidR="00ED7D31" w:rsidRDefault="00ED7D31" w:rsidP="00312AF4">
      <w:pPr>
        <w:ind w:left="708"/>
        <w:rPr>
          <w:rFonts w:cs="Calibri"/>
          <w:sz w:val="24"/>
          <w:szCs w:val="24"/>
        </w:rPr>
      </w:pPr>
    </w:p>
    <w:p w:rsidR="00ED7D31" w:rsidRDefault="00ED7D31" w:rsidP="00312AF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Zkus vyjmenovat základní vlastnosti, které by měl mít:</w:t>
      </w:r>
    </w:p>
    <w:p w:rsidR="00ED7D31" w:rsidRDefault="00ED7D31" w:rsidP="00312AF4">
      <w:pPr>
        <w:pStyle w:val="ListParagraph"/>
        <w:rPr>
          <w:rFonts w:cs="Calibri"/>
          <w:sz w:val="24"/>
          <w:szCs w:val="24"/>
        </w:rPr>
      </w:pPr>
    </w:p>
    <w:p w:rsidR="00ED7D31" w:rsidRDefault="00ED7D31" w:rsidP="00312AF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hasič</w:t>
      </w:r>
    </w:p>
    <w:p w:rsidR="00ED7D31" w:rsidRDefault="00ED7D31" w:rsidP="00312AF4">
      <w:pPr>
        <w:pStyle w:val="ListParagraph"/>
        <w:ind w:left="1080"/>
        <w:rPr>
          <w:rFonts w:cs="Calibri"/>
          <w:sz w:val="24"/>
          <w:szCs w:val="24"/>
        </w:rPr>
      </w:pPr>
    </w:p>
    <w:p w:rsidR="00ED7D31" w:rsidRDefault="00ED7D31" w:rsidP="00312AF4">
      <w:pPr>
        <w:pStyle w:val="ListParagraph"/>
        <w:ind w:left="1080"/>
        <w:rPr>
          <w:rFonts w:cs="Calibri"/>
          <w:sz w:val="24"/>
          <w:szCs w:val="24"/>
        </w:rPr>
      </w:pPr>
    </w:p>
    <w:p w:rsidR="00ED7D31" w:rsidRDefault="00ED7D31" w:rsidP="00312AF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lékař</w:t>
      </w:r>
    </w:p>
    <w:p w:rsidR="00ED7D31" w:rsidRDefault="00ED7D31" w:rsidP="00312AF4">
      <w:pPr>
        <w:rPr>
          <w:rFonts w:cs="Calibri"/>
          <w:sz w:val="24"/>
          <w:szCs w:val="24"/>
        </w:rPr>
      </w:pPr>
    </w:p>
    <w:p w:rsidR="00ED7D31" w:rsidRDefault="00ED7D31" w:rsidP="00312AF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policista</w:t>
      </w:r>
    </w:p>
    <w:p w:rsidR="00ED7D31" w:rsidRPr="00312AF4" w:rsidRDefault="00ED7D31" w:rsidP="00312AF4">
      <w:pPr>
        <w:pStyle w:val="ListParagraph"/>
        <w:rPr>
          <w:rFonts w:cs="Calibri"/>
          <w:sz w:val="24"/>
          <w:szCs w:val="24"/>
        </w:rPr>
      </w:pPr>
    </w:p>
    <w:p w:rsidR="00ED7D31" w:rsidRDefault="00ED7D31" w:rsidP="00AB0EFA">
      <w:pPr>
        <w:pStyle w:val="ListParagraph"/>
        <w:numPr>
          <w:ilvl w:val="0"/>
          <w:numId w:val="1"/>
        </w:numPr>
      </w:pPr>
      <w:r>
        <w:t>Znáš někoho v okolí, kdo pracuje pro složky integrovaného záchranného systému?</w:t>
      </w:r>
      <w:bookmarkStart w:id="0" w:name="_GoBack"/>
      <w:bookmarkEnd w:id="0"/>
    </w:p>
    <w:sectPr w:rsidR="00ED7D31" w:rsidSect="00CD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01A"/>
    <w:multiLevelType w:val="hybridMultilevel"/>
    <w:tmpl w:val="F75E7C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A334D"/>
    <w:multiLevelType w:val="hybridMultilevel"/>
    <w:tmpl w:val="0AE43444"/>
    <w:lvl w:ilvl="0" w:tplc="5C94ED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635C64"/>
    <w:multiLevelType w:val="hybridMultilevel"/>
    <w:tmpl w:val="3BA0F2E0"/>
    <w:lvl w:ilvl="0" w:tplc="C960F3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A4D"/>
    <w:rsid w:val="00001DE8"/>
    <w:rsid w:val="000278B8"/>
    <w:rsid w:val="000442BE"/>
    <w:rsid w:val="0004485A"/>
    <w:rsid w:val="00050E77"/>
    <w:rsid w:val="00075B8E"/>
    <w:rsid w:val="000A2382"/>
    <w:rsid w:val="000A67B0"/>
    <w:rsid w:val="000D12AC"/>
    <w:rsid w:val="000D1DDF"/>
    <w:rsid w:val="00110D42"/>
    <w:rsid w:val="00115BC5"/>
    <w:rsid w:val="00117910"/>
    <w:rsid w:val="00117FA1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3735"/>
    <w:rsid w:val="002C4B63"/>
    <w:rsid w:val="002D188D"/>
    <w:rsid w:val="002F7120"/>
    <w:rsid w:val="002F777F"/>
    <w:rsid w:val="00312AF4"/>
    <w:rsid w:val="003201DA"/>
    <w:rsid w:val="00340F67"/>
    <w:rsid w:val="00362990"/>
    <w:rsid w:val="00373397"/>
    <w:rsid w:val="00380B52"/>
    <w:rsid w:val="0038188E"/>
    <w:rsid w:val="003A1371"/>
    <w:rsid w:val="003A18E6"/>
    <w:rsid w:val="003F1EA3"/>
    <w:rsid w:val="00473BB0"/>
    <w:rsid w:val="00495F8C"/>
    <w:rsid w:val="004C21DE"/>
    <w:rsid w:val="004D4D4A"/>
    <w:rsid w:val="004E0589"/>
    <w:rsid w:val="00521773"/>
    <w:rsid w:val="00532F56"/>
    <w:rsid w:val="0054486B"/>
    <w:rsid w:val="00562331"/>
    <w:rsid w:val="0056498D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6E0A4D"/>
    <w:rsid w:val="00701CA3"/>
    <w:rsid w:val="00705BB9"/>
    <w:rsid w:val="0071404C"/>
    <w:rsid w:val="00715A6E"/>
    <w:rsid w:val="00717AE3"/>
    <w:rsid w:val="00730DEF"/>
    <w:rsid w:val="0074002A"/>
    <w:rsid w:val="007962E6"/>
    <w:rsid w:val="007B0E52"/>
    <w:rsid w:val="007B25CC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8E276B"/>
    <w:rsid w:val="009209A5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E4855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B0EFA"/>
    <w:rsid w:val="00AD0078"/>
    <w:rsid w:val="00AE7D51"/>
    <w:rsid w:val="00B00076"/>
    <w:rsid w:val="00B04B5F"/>
    <w:rsid w:val="00B062DF"/>
    <w:rsid w:val="00B15453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09AA"/>
    <w:rsid w:val="00C12C00"/>
    <w:rsid w:val="00C16CCE"/>
    <w:rsid w:val="00C21D92"/>
    <w:rsid w:val="00C24C07"/>
    <w:rsid w:val="00C51BB8"/>
    <w:rsid w:val="00C61C3F"/>
    <w:rsid w:val="00C670D9"/>
    <w:rsid w:val="00C85510"/>
    <w:rsid w:val="00CB78A0"/>
    <w:rsid w:val="00CD18A4"/>
    <w:rsid w:val="00CD4FC3"/>
    <w:rsid w:val="00CD5E79"/>
    <w:rsid w:val="00CD7171"/>
    <w:rsid w:val="00CE65B3"/>
    <w:rsid w:val="00CF0EE9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6431C"/>
    <w:rsid w:val="00E918CA"/>
    <w:rsid w:val="00E93631"/>
    <w:rsid w:val="00EA1C93"/>
    <w:rsid w:val="00EB02CF"/>
    <w:rsid w:val="00ED128B"/>
    <w:rsid w:val="00ED7D31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A4D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AB0EFA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328</Words>
  <Characters>1941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2013-03-15T18:23:00Z</dcterms:created>
  <dcterms:modified xsi:type="dcterms:W3CDTF">2013-03-15T18:23:00Z</dcterms:modified>
</cp:coreProperties>
</file>